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B3" w:rsidRPr="005C1678" w:rsidRDefault="006874AE" w:rsidP="00AE0BE4">
      <w:pPr>
        <w:pStyle w:val="Subtitle"/>
        <w:spacing w:before="200"/>
        <w:rPr>
          <w:sz w:val="24"/>
          <w:szCs w:val="24"/>
        </w:rPr>
      </w:pPr>
      <w:bookmarkStart w:id="0" w:name="_GoBack"/>
      <w:bookmarkEnd w:id="0"/>
      <w:r w:rsidRPr="005C1678">
        <w:rPr>
          <w:sz w:val="24"/>
          <w:szCs w:val="24"/>
        </w:rPr>
        <w:t xml:space="preserve">Meeting date | time </w:t>
      </w:r>
      <w:sdt>
        <w:sdtPr>
          <w:rPr>
            <w:rStyle w:val="SubtleEmphasis"/>
            <w:sz w:val="24"/>
            <w:szCs w:val="24"/>
          </w:rPr>
          <w:id w:val="-471444906"/>
          <w:placeholder>
            <w:docPart w:val="20FDA02DA9C74B3BA4F61F1B4375FDD7"/>
          </w:placeholder>
          <w:date w:fullDate="2017-10-26T15:00:00Z">
            <w:dateFormat w:val="M/d/yyyy h:mm am/pm"/>
            <w:lid w:val="en-US"/>
            <w:storeMappedDataAs w:val="dateTime"/>
            <w:calendar w:val="gregorian"/>
          </w:date>
        </w:sdtPr>
        <w:sdtEndPr>
          <w:rPr>
            <w:rStyle w:val="DefaultParagraphFont"/>
            <w:i w:val="0"/>
            <w:iCs w:val="0"/>
            <w:color w:val="9F2936" w:themeColor="accent2"/>
          </w:rPr>
        </w:sdtEndPr>
        <w:sdtContent>
          <w:r w:rsidR="00784834">
            <w:rPr>
              <w:rStyle w:val="SubtleEmphasis"/>
              <w:sz w:val="24"/>
              <w:szCs w:val="24"/>
            </w:rPr>
            <w:t>10/26/2017 3:00 PM</w:t>
          </w:r>
        </w:sdtContent>
      </w:sdt>
      <w:r w:rsidRPr="005C1678">
        <w:rPr>
          <w:sz w:val="24"/>
          <w:szCs w:val="24"/>
        </w:rPr>
        <w:t xml:space="preserve"> </w:t>
      </w:r>
    </w:p>
    <w:tbl>
      <w:tblPr>
        <w:tblStyle w:val="TableGrid"/>
        <w:tblW w:w="0" w:type="auto"/>
        <w:tblInd w:w="72" w:type="dxa"/>
        <w:tblLook w:val="04A0" w:firstRow="1" w:lastRow="0" w:firstColumn="1" w:lastColumn="0" w:noHBand="0" w:noVBand="1"/>
      </w:tblPr>
      <w:tblGrid>
        <w:gridCol w:w="2169"/>
        <w:gridCol w:w="3006"/>
        <w:gridCol w:w="5543"/>
      </w:tblGrid>
      <w:tr w:rsidR="009D05D8" w:rsidTr="009D05D8">
        <w:tc>
          <w:tcPr>
            <w:tcW w:w="2196" w:type="dxa"/>
          </w:tcPr>
          <w:p w:rsidR="009D05D8" w:rsidRDefault="009D05D8" w:rsidP="006E49BD">
            <w:pPr>
              <w:pStyle w:val="Heading3"/>
              <w:ind w:left="0"/>
              <w:outlineLvl w:val="2"/>
            </w:pPr>
            <w:r w:rsidRPr="009E32A5">
              <w:rPr>
                <w:color w:val="0070C0"/>
                <w:sz w:val="24"/>
                <w:szCs w:val="24"/>
              </w:rPr>
              <w:t>Type of meeting</w:t>
            </w:r>
          </w:p>
        </w:tc>
        <w:sdt>
          <w:sdtPr>
            <w:id w:val="2134909327"/>
            <w:placeholder>
              <w:docPart w:val="90A9D098AE354BD3A6BA318CC582D401"/>
            </w:placeholder>
          </w:sdtPr>
          <w:sdtEndPr/>
          <w:sdtContent>
            <w:tc>
              <w:tcPr>
                <w:tcW w:w="3060" w:type="dxa"/>
              </w:tcPr>
              <w:p w:rsidR="009D05D8" w:rsidRDefault="009D05D8" w:rsidP="009D05D8">
                <w:r w:rsidRPr="005C1678">
                  <w:t>Information Sharing / Discussion</w:t>
                </w:r>
              </w:p>
            </w:tc>
          </w:sdtContent>
        </w:sdt>
        <w:tc>
          <w:tcPr>
            <w:tcW w:w="5688" w:type="dxa"/>
            <w:vMerge w:val="restart"/>
          </w:tcPr>
          <w:p w:rsidR="009D05D8" w:rsidRPr="009E32A5" w:rsidRDefault="009D05D8" w:rsidP="009D05D8">
            <w:pPr>
              <w:pStyle w:val="Heading3"/>
              <w:outlineLvl w:val="2"/>
              <w:rPr>
                <w:color w:val="0070C0"/>
                <w:sz w:val="24"/>
                <w:szCs w:val="24"/>
              </w:rPr>
            </w:pPr>
            <w:r w:rsidRPr="009E32A5">
              <w:rPr>
                <w:color w:val="0070C0"/>
                <w:sz w:val="24"/>
                <w:szCs w:val="24"/>
              </w:rPr>
              <w:t>Present:</w:t>
            </w:r>
          </w:p>
          <w:p w:rsidR="009D05D8" w:rsidRDefault="009D05D8" w:rsidP="00784834">
            <w:pPr>
              <w:ind w:left="0"/>
            </w:pPr>
            <w:r>
              <w:t xml:space="preserve">Bob Cochran, Lloyd Helm, </w:t>
            </w:r>
            <w:r w:rsidR="00F8430E">
              <w:t>Mickey, Yeager,</w:t>
            </w:r>
            <w:r w:rsidR="008309C8">
              <w:t xml:space="preserve"> Laura Joyce, Keoni McHone, Lori Hall, Kevin Anspach, Tami Strawn</w:t>
            </w:r>
          </w:p>
        </w:tc>
      </w:tr>
      <w:tr w:rsidR="009D05D8" w:rsidTr="009D05D8">
        <w:tc>
          <w:tcPr>
            <w:tcW w:w="2196" w:type="dxa"/>
          </w:tcPr>
          <w:p w:rsidR="009D05D8" w:rsidRDefault="009D05D8" w:rsidP="006E49BD">
            <w:pPr>
              <w:pStyle w:val="Heading3"/>
              <w:ind w:left="0"/>
              <w:outlineLvl w:val="2"/>
            </w:pPr>
            <w:r w:rsidRPr="009E32A5">
              <w:rPr>
                <w:color w:val="0070C0"/>
                <w:sz w:val="24"/>
                <w:szCs w:val="24"/>
              </w:rPr>
              <w:t>Facilitator</w:t>
            </w:r>
          </w:p>
        </w:tc>
        <w:sdt>
          <w:sdtPr>
            <w:id w:val="-1671939619"/>
            <w:placeholder>
              <w:docPart w:val="0C4CDD27133F4D57A511A468A7D1C3E9"/>
            </w:placeholder>
          </w:sdtPr>
          <w:sdtEndPr/>
          <w:sdtContent>
            <w:tc>
              <w:tcPr>
                <w:tcW w:w="3060" w:type="dxa"/>
              </w:tcPr>
              <w:p w:rsidR="009D05D8" w:rsidRDefault="009D05D8" w:rsidP="009D05D8">
                <w:r w:rsidRPr="005C1678">
                  <w:t>Bob Cochran</w:t>
                </w:r>
              </w:p>
            </w:tc>
          </w:sdtContent>
        </w:sdt>
        <w:tc>
          <w:tcPr>
            <w:tcW w:w="5688" w:type="dxa"/>
            <w:vMerge/>
          </w:tcPr>
          <w:p w:rsidR="009D05D8" w:rsidRDefault="009D05D8" w:rsidP="006E49BD">
            <w:pPr>
              <w:pStyle w:val="Heading3"/>
              <w:ind w:left="0"/>
              <w:outlineLvl w:val="2"/>
            </w:pPr>
          </w:p>
        </w:tc>
      </w:tr>
      <w:tr w:rsidR="009D05D8" w:rsidTr="009D05D8">
        <w:tc>
          <w:tcPr>
            <w:tcW w:w="2196" w:type="dxa"/>
          </w:tcPr>
          <w:p w:rsidR="009D05D8" w:rsidRDefault="009D05D8" w:rsidP="006E49BD">
            <w:pPr>
              <w:pStyle w:val="Heading3"/>
              <w:ind w:left="0"/>
              <w:outlineLvl w:val="2"/>
            </w:pPr>
            <w:r w:rsidRPr="009E32A5">
              <w:rPr>
                <w:color w:val="0070C0"/>
                <w:sz w:val="24"/>
                <w:szCs w:val="24"/>
              </w:rPr>
              <w:t>Note taker</w:t>
            </w:r>
          </w:p>
        </w:tc>
        <w:sdt>
          <w:sdtPr>
            <w:id w:val="-1675328622"/>
            <w:placeholder>
              <w:docPart w:val="971BB64313FA41359A474D9673A4A4F9"/>
            </w:placeholder>
          </w:sdtPr>
          <w:sdtEndPr/>
          <w:sdtContent>
            <w:tc>
              <w:tcPr>
                <w:tcW w:w="3060" w:type="dxa"/>
              </w:tcPr>
              <w:p w:rsidR="009D05D8" w:rsidRDefault="005E074D" w:rsidP="005E074D">
                <w:r>
                  <w:t>Laura Smith</w:t>
                </w:r>
              </w:p>
            </w:tc>
          </w:sdtContent>
        </w:sdt>
        <w:tc>
          <w:tcPr>
            <w:tcW w:w="5688" w:type="dxa"/>
            <w:vMerge/>
          </w:tcPr>
          <w:p w:rsidR="009D05D8" w:rsidRDefault="009D05D8" w:rsidP="006E49BD">
            <w:pPr>
              <w:pStyle w:val="Heading3"/>
              <w:ind w:left="0"/>
              <w:outlineLvl w:val="2"/>
            </w:pPr>
          </w:p>
        </w:tc>
      </w:tr>
    </w:tbl>
    <w:p w:rsidR="009D05D8" w:rsidRPr="005E074D" w:rsidRDefault="005D1309" w:rsidP="006E49BD">
      <w:pPr>
        <w:pStyle w:val="Heading3"/>
        <w:rPr>
          <w:color w:val="0070C0"/>
        </w:rPr>
      </w:pPr>
      <w:r>
        <w:rPr>
          <w:color w:val="0070C0"/>
        </w:rPr>
        <w:t xml:space="preserve">This is the annual CUDC meeting where subcommittees are invited to review the goals, project, and communication of each subcommittee and how it flows to the CUDC committee.  This was a result of work two years ago during the College Council Recharge work. </w:t>
      </w:r>
    </w:p>
    <w:p w:rsidR="005D1309" w:rsidRDefault="005D1309" w:rsidP="00784834">
      <w:pPr>
        <w:pStyle w:val="Heading3"/>
        <w:rPr>
          <w:color w:val="0070C0"/>
          <w:sz w:val="24"/>
          <w:szCs w:val="24"/>
        </w:rPr>
      </w:pPr>
    </w:p>
    <w:p w:rsidR="00357C05" w:rsidRDefault="00007847" w:rsidP="00784834">
      <w:pPr>
        <w:pStyle w:val="Heading3"/>
        <w:rPr>
          <w:color w:val="0070C0"/>
          <w:sz w:val="24"/>
          <w:szCs w:val="24"/>
        </w:rPr>
      </w:pPr>
      <w:r w:rsidRPr="009E32A5">
        <w:rPr>
          <w:color w:val="0070C0"/>
          <w:sz w:val="24"/>
          <w:szCs w:val="24"/>
        </w:rPr>
        <w:t xml:space="preserve">TOPIC:  </w:t>
      </w:r>
      <w:r w:rsidR="00F8430E">
        <w:rPr>
          <w:color w:val="0070C0"/>
          <w:sz w:val="24"/>
          <w:szCs w:val="24"/>
        </w:rPr>
        <w:t>CUDC</w:t>
      </w:r>
      <w:r w:rsidR="005B4419">
        <w:rPr>
          <w:color w:val="0070C0"/>
          <w:sz w:val="24"/>
          <w:szCs w:val="24"/>
        </w:rPr>
        <w:t xml:space="preserve"> – </w:t>
      </w:r>
      <w:r w:rsidR="005B4419">
        <w:rPr>
          <w:color w:val="auto"/>
        </w:rPr>
        <w:t>Bob Cochran (chair)</w:t>
      </w:r>
    </w:p>
    <w:p w:rsidR="008309C8" w:rsidRPr="008309C8" w:rsidRDefault="00F8430E" w:rsidP="008309C8">
      <w:pPr>
        <w:pStyle w:val="Heading3"/>
        <w:rPr>
          <w:rFonts w:ascii="Arial" w:hAnsi="Arial" w:cs="Arial"/>
          <w:color w:val="auto"/>
          <w:sz w:val="22"/>
          <w:szCs w:val="22"/>
        </w:rPr>
      </w:pPr>
      <w:r w:rsidRPr="008309C8">
        <w:rPr>
          <w:rFonts w:ascii="Arial" w:hAnsi="Arial" w:cs="Arial"/>
          <w:color w:val="auto"/>
          <w:sz w:val="22"/>
          <w:szCs w:val="22"/>
        </w:rPr>
        <w:t xml:space="preserve">Explanation </w:t>
      </w:r>
      <w:r w:rsidR="008309C8" w:rsidRPr="008309C8">
        <w:rPr>
          <w:rFonts w:ascii="Arial" w:hAnsi="Arial" w:cs="Arial"/>
          <w:color w:val="auto"/>
          <w:sz w:val="22"/>
          <w:szCs w:val="22"/>
        </w:rPr>
        <w:t xml:space="preserve">and review of </w:t>
      </w:r>
      <w:r w:rsidRPr="008309C8">
        <w:rPr>
          <w:rFonts w:ascii="Arial" w:hAnsi="Arial" w:cs="Arial"/>
          <w:color w:val="auto"/>
          <w:sz w:val="22"/>
          <w:szCs w:val="22"/>
        </w:rPr>
        <w:t xml:space="preserve">CUDC </w:t>
      </w:r>
      <w:r w:rsidR="00D75D7E">
        <w:rPr>
          <w:rFonts w:ascii="Arial" w:hAnsi="Arial" w:cs="Arial"/>
          <w:color w:val="auto"/>
          <w:sz w:val="22"/>
          <w:szCs w:val="22"/>
        </w:rPr>
        <w:t>committee and subcommittees chart</w:t>
      </w:r>
    </w:p>
    <w:p w:rsidR="009E32A5" w:rsidRPr="008309C8" w:rsidRDefault="008309C8" w:rsidP="008309C8">
      <w:pPr>
        <w:pStyle w:val="Heading3"/>
        <w:rPr>
          <w:rFonts w:ascii="Arial" w:hAnsi="Arial" w:cs="Arial"/>
          <w:color w:val="auto"/>
          <w:sz w:val="22"/>
          <w:szCs w:val="22"/>
        </w:rPr>
      </w:pPr>
      <w:r w:rsidRPr="008309C8">
        <w:rPr>
          <w:rFonts w:ascii="Arial" w:hAnsi="Arial" w:cs="Arial"/>
          <w:color w:val="auto"/>
          <w:sz w:val="22"/>
          <w:szCs w:val="22"/>
        </w:rPr>
        <w:t>CUDC Charge:  To provide direction for the maintenance, modification, construction and use of existing and proposed college buildings, facilities and grounds. To accomplish this charge, the CUDC must review existing/proposed practices, procedures, and master plans, to make necessary recommendations (as required) to the College Council.</w:t>
      </w:r>
    </w:p>
    <w:p w:rsidR="00FC7AA7" w:rsidRDefault="00FC7AA7" w:rsidP="008309C8">
      <w:pPr>
        <w:rPr>
          <w:rFonts w:ascii="Arial" w:hAnsi="Arial" w:cs="Arial"/>
          <w:sz w:val="22"/>
          <w:szCs w:val="22"/>
        </w:rPr>
      </w:pPr>
      <w:r>
        <w:rPr>
          <w:rFonts w:ascii="Arial" w:hAnsi="Arial" w:cs="Arial"/>
          <w:sz w:val="22"/>
          <w:szCs w:val="22"/>
        </w:rPr>
        <w:t xml:space="preserve">Meeting times:  </w:t>
      </w:r>
      <w:r w:rsidRPr="00FC7AA7">
        <w:rPr>
          <w:rFonts w:ascii="Arial" w:hAnsi="Arial" w:cs="Arial"/>
          <w:sz w:val="22"/>
          <w:szCs w:val="22"/>
        </w:rPr>
        <w:t>Meets bi-monthly on the fourth Thursday from 3pm-4pm</w:t>
      </w:r>
    </w:p>
    <w:p w:rsidR="008309C8" w:rsidRPr="008309C8" w:rsidRDefault="008309C8" w:rsidP="008309C8">
      <w:pPr>
        <w:rPr>
          <w:rFonts w:ascii="Arial" w:hAnsi="Arial" w:cs="Arial"/>
          <w:sz w:val="22"/>
          <w:szCs w:val="22"/>
        </w:rPr>
      </w:pPr>
      <w:r>
        <w:rPr>
          <w:rFonts w:ascii="Arial" w:hAnsi="Arial" w:cs="Arial"/>
          <w:sz w:val="22"/>
          <w:szCs w:val="22"/>
        </w:rPr>
        <w:t xml:space="preserve">Current and Proposed </w:t>
      </w:r>
      <w:r w:rsidRPr="008309C8">
        <w:rPr>
          <w:rFonts w:ascii="Arial" w:hAnsi="Arial" w:cs="Arial"/>
          <w:sz w:val="22"/>
          <w:szCs w:val="22"/>
        </w:rPr>
        <w:t>Projects:</w:t>
      </w:r>
    </w:p>
    <w:p w:rsidR="00F8430E" w:rsidRPr="008309C8" w:rsidRDefault="00F8430E" w:rsidP="008309C8">
      <w:pPr>
        <w:pStyle w:val="ListParagraph"/>
        <w:numPr>
          <w:ilvl w:val="0"/>
          <w:numId w:val="13"/>
        </w:numPr>
        <w:rPr>
          <w:rFonts w:ascii="Arial" w:hAnsi="Arial" w:cs="Arial"/>
          <w:sz w:val="22"/>
          <w:szCs w:val="22"/>
        </w:rPr>
      </w:pPr>
      <w:r w:rsidRPr="008309C8">
        <w:rPr>
          <w:rFonts w:ascii="Arial" w:hAnsi="Arial" w:cs="Arial"/>
          <w:sz w:val="22"/>
          <w:szCs w:val="22"/>
        </w:rPr>
        <w:t>Arboriculture climbing course project, cu</w:t>
      </w:r>
      <w:r w:rsidR="008309C8" w:rsidRPr="008309C8">
        <w:rPr>
          <w:rFonts w:ascii="Arial" w:hAnsi="Arial" w:cs="Arial"/>
          <w:sz w:val="22"/>
          <w:szCs w:val="22"/>
        </w:rPr>
        <w:t>rrently under fundraising phase</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ITC and Barlow Lot Phasing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DeJardin Expansion</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Time Capsule Bench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Elevator Upgrades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Chain Saw Demo Area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Throws Shelter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Wrestling Expansion (Randall Second Floor)</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 xml:space="preserve">Temporary Fire Station </w:t>
      </w:r>
    </w:p>
    <w:p w:rsidR="008309C8" w:rsidRPr="008309C8" w:rsidRDefault="008309C8" w:rsidP="008309C8">
      <w:pPr>
        <w:pStyle w:val="ListParagraph"/>
        <w:numPr>
          <w:ilvl w:val="0"/>
          <w:numId w:val="13"/>
        </w:numPr>
        <w:rPr>
          <w:rFonts w:ascii="Arial" w:hAnsi="Arial" w:cs="Arial"/>
          <w:sz w:val="22"/>
          <w:szCs w:val="22"/>
        </w:rPr>
      </w:pPr>
      <w:r w:rsidRPr="008309C8">
        <w:rPr>
          <w:rFonts w:ascii="Arial" w:hAnsi="Arial" w:cs="Arial"/>
          <w:sz w:val="22"/>
          <w:szCs w:val="22"/>
        </w:rPr>
        <w:t>Team Oregon (Orchards Lot)</w:t>
      </w:r>
    </w:p>
    <w:p w:rsidR="00F8430E" w:rsidRDefault="00F8430E" w:rsidP="008309C8">
      <w:pPr>
        <w:ind w:left="0"/>
      </w:pPr>
    </w:p>
    <w:p w:rsidR="008309C8" w:rsidRDefault="008309C8" w:rsidP="008309C8">
      <w:pPr>
        <w:pStyle w:val="Heading3"/>
        <w:rPr>
          <w:color w:val="0070C0"/>
          <w:sz w:val="24"/>
          <w:szCs w:val="24"/>
        </w:rPr>
      </w:pPr>
      <w:r w:rsidRPr="009E32A5">
        <w:rPr>
          <w:color w:val="0070C0"/>
          <w:sz w:val="24"/>
          <w:szCs w:val="24"/>
        </w:rPr>
        <w:t xml:space="preserve">TOPIC: </w:t>
      </w:r>
      <w:r>
        <w:rPr>
          <w:color w:val="0070C0"/>
          <w:sz w:val="24"/>
          <w:szCs w:val="24"/>
        </w:rPr>
        <w:t>SIGNAGE COMMITTEE</w:t>
      </w:r>
      <w:r w:rsidR="005B4419">
        <w:rPr>
          <w:color w:val="0070C0"/>
          <w:sz w:val="24"/>
          <w:szCs w:val="24"/>
        </w:rPr>
        <w:t xml:space="preserve">– </w:t>
      </w:r>
      <w:r w:rsidR="005B4419">
        <w:rPr>
          <w:color w:val="auto"/>
        </w:rPr>
        <w:t>Mickey Yeager (chair)</w:t>
      </w:r>
    </w:p>
    <w:p w:rsidR="008309C8" w:rsidRDefault="008309C8" w:rsidP="008309C8">
      <w:pPr>
        <w:rPr>
          <w:rFonts w:ascii="Arial" w:hAnsi="Arial" w:cs="Arial"/>
          <w:sz w:val="22"/>
          <w:szCs w:val="22"/>
        </w:rPr>
      </w:pPr>
      <w:r>
        <w:rPr>
          <w:rFonts w:ascii="Arial" w:hAnsi="Arial" w:cs="Arial"/>
          <w:sz w:val="22"/>
          <w:szCs w:val="22"/>
        </w:rPr>
        <w:t xml:space="preserve">Explanation and review of the </w:t>
      </w:r>
      <w:r w:rsidR="00D75D7E">
        <w:rPr>
          <w:rFonts w:ascii="Arial" w:hAnsi="Arial" w:cs="Arial"/>
          <w:sz w:val="22"/>
          <w:szCs w:val="22"/>
        </w:rPr>
        <w:t>Signage Committee</w:t>
      </w:r>
    </w:p>
    <w:p w:rsidR="008309C8" w:rsidRDefault="008309C8" w:rsidP="008309C8">
      <w:pPr>
        <w:rPr>
          <w:rFonts w:ascii="Arial" w:hAnsi="Arial" w:cs="Arial"/>
          <w:sz w:val="22"/>
          <w:szCs w:val="22"/>
        </w:rPr>
      </w:pPr>
      <w:r>
        <w:rPr>
          <w:rFonts w:ascii="Arial" w:hAnsi="Arial" w:cs="Arial"/>
          <w:sz w:val="22"/>
          <w:szCs w:val="22"/>
        </w:rPr>
        <w:t xml:space="preserve">Signage Charge:  </w:t>
      </w:r>
      <w:r w:rsidRPr="008309C8">
        <w:rPr>
          <w:rFonts w:ascii="Arial" w:hAnsi="Arial" w:cs="Arial"/>
          <w:sz w:val="22"/>
          <w:szCs w:val="22"/>
        </w:rPr>
        <w:t>Maintain and implement the College signage systems in a consistent manner.</w:t>
      </w:r>
    </w:p>
    <w:p w:rsidR="008309C8" w:rsidRDefault="00FC7AA7" w:rsidP="008309C8">
      <w:pPr>
        <w:rPr>
          <w:rFonts w:ascii="Arial" w:hAnsi="Arial" w:cs="Arial"/>
          <w:sz w:val="22"/>
          <w:szCs w:val="22"/>
        </w:rPr>
      </w:pPr>
      <w:r>
        <w:rPr>
          <w:rFonts w:ascii="Arial" w:hAnsi="Arial" w:cs="Arial"/>
          <w:sz w:val="22"/>
          <w:szCs w:val="22"/>
        </w:rPr>
        <w:t>Meeting times:  TBD</w:t>
      </w:r>
    </w:p>
    <w:p w:rsidR="008309C8" w:rsidRDefault="008309C8" w:rsidP="008309C8">
      <w:pPr>
        <w:rPr>
          <w:rFonts w:ascii="Arial" w:hAnsi="Arial" w:cs="Arial"/>
          <w:sz w:val="22"/>
          <w:szCs w:val="22"/>
        </w:rPr>
      </w:pPr>
      <w:r>
        <w:rPr>
          <w:rFonts w:ascii="Arial" w:hAnsi="Arial" w:cs="Arial"/>
          <w:sz w:val="22"/>
          <w:szCs w:val="22"/>
        </w:rPr>
        <w:t xml:space="preserve">Current and Proposed </w:t>
      </w:r>
      <w:r w:rsidRPr="00FF3853">
        <w:rPr>
          <w:rFonts w:ascii="Arial" w:hAnsi="Arial" w:cs="Arial"/>
          <w:sz w:val="22"/>
          <w:szCs w:val="22"/>
        </w:rPr>
        <w:t xml:space="preserve">Signage </w:t>
      </w:r>
      <w:r>
        <w:rPr>
          <w:rFonts w:ascii="Arial" w:hAnsi="Arial" w:cs="Arial"/>
          <w:sz w:val="22"/>
          <w:szCs w:val="22"/>
        </w:rPr>
        <w:t>P</w:t>
      </w:r>
      <w:r w:rsidRPr="00FF3853">
        <w:rPr>
          <w:rFonts w:ascii="Arial" w:hAnsi="Arial" w:cs="Arial"/>
          <w:sz w:val="22"/>
          <w:szCs w:val="22"/>
        </w:rPr>
        <w:t>roject</w:t>
      </w:r>
      <w:r>
        <w:rPr>
          <w:rFonts w:ascii="Arial" w:hAnsi="Arial" w:cs="Arial"/>
          <w:sz w:val="22"/>
          <w:szCs w:val="22"/>
        </w:rPr>
        <w:t>s:</w:t>
      </w:r>
      <w:r w:rsidRPr="00FF3853">
        <w:rPr>
          <w:rFonts w:ascii="Arial" w:hAnsi="Arial" w:cs="Arial"/>
          <w:sz w:val="22"/>
          <w:szCs w:val="22"/>
        </w:rPr>
        <w:t xml:space="preserve"> </w:t>
      </w:r>
    </w:p>
    <w:p w:rsidR="008309C8" w:rsidRPr="00FC7AA7" w:rsidRDefault="008309C8" w:rsidP="00FC7AA7">
      <w:pPr>
        <w:pStyle w:val="ListParagraph"/>
        <w:numPr>
          <w:ilvl w:val="0"/>
          <w:numId w:val="14"/>
        </w:numPr>
        <w:rPr>
          <w:rFonts w:ascii="Arial" w:hAnsi="Arial" w:cs="Arial"/>
          <w:sz w:val="22"/>
          <w:szCs w:val="22"/>
        </w:rPr>
      </w:pPr>
      <w:r w:rsidRPr="00FC7AA7">
        <w:rPr>
          <w:rFonts w:ascii="Arial" w:hAnsi="Arial" w:cs="Arial"/>
          <w:sz w:val="22"/>
          <w:szCs w:val="22"/>
        </w:rPr>
        <w:t xml:space="preserve">Follow up </w:t>
      </w:r>
      <w:r w:rsidR="00FC7AA7" w:rsidRPr="00FC7AA7">
        <w:rPr>
          <w:rFonts w:ascii="Arial" w:hAnsi="Arial" w:cs="Arial"/>
          <w:sz w:val="22"/>
          <w:szCs w:val="22"/>
        </w:rPr>
        <w:t xml:space="preserve">on </w:t>
      </w:r>
      <w:r w:rsidRPr="00FC7AA7">
        <w:rPr>
          <w:rFonts w:ascii="Arial" w:hAnsi="Arial" w:cs="Arial"/>
          <w:sz w:val="22"/>
          <w:szCs w:val="22"/>
        </w:rPr>
        <w:t>color assignments on CCC main campus</w:t>
      </w:r>
    </w:p>
    <w:p w:rsidR="008309C8" w:rsidRPr="00FC7AA7" w:rsidRDefault="008309C8" w:rsidP="00FC7AA7">
      <w:pPr>
        <w:pStyle w:val="ListParagraph"/>
        <w:numPr>
          <w:ilvl w:val="0"/>
          <w:numId w:val="14"/>
        </w:numPr>
        <w:rPr>
          <w:rFonts w:ascii="Arial" w:hAnsi="Arial" w:cs="Arial"/>
          <w:sz w:val="22"/>
          <w:szCs w:val="22"/>
        </w:rPr>
      </w:pPr>
      <w:r w:rsidRPr="00FC7AA7">
        <w:rPr>
          <w:rFonts w:ascii="Arial" w:hAnsi="Arial" w:cs="Arial"/>
          <w:sz w:val="22"/>
          <w:szCs w:val="22"/>
        </w:rPr>
        <w:t>Harmony West project (ideally will be a blueprint for CCC main campus in the future)</w:t>
      </w:r>
    </w:p>
    <w:p w:rsidR="00FC7AA7" w:rsidRPr="00FF3853" w:rsidRDefault="00FC7AA7" w:rsidP="008309C8">
      <w:pPr>
        <w:rPr>
          <w:rFonts w:ascii="Arial" w:hAnsi="Arial" w:cs="Arial"/>
          <w:sz w:val="22"/>
          <w:szCs w:val="22"/>
        </w:rPr>
      </w:pPr>
    </w:p>
    <w:p w:rsidR="008309C8" w:rsidRPr="00FF3853" w:rsidRDefault="008309C8" w:rsidP="008309C8">
      <w:pPr>
        <w:rPr>
          <w:rFonts w:ascii="Arial" w:hAnsi="Arial" w:cs="Arial"/>
          <w:sz w:val="22"/>
          <w:szCs w:val="22"/>
        </w:rPr>
      </w:pPr>
      <w:r w:rsidRPr="00FF3853">
        <w:rPr>
          <w:rFonts w:ascii="Arial" w:hAnsi="Arial" w:cs="Arial"/>
          <w:sz w:val="22"/>
          <w:szCs w:val="22"/>
        </w:rPr>
        <w:t>Building directories have been pulled out of the signage committee at this point</w:t>
      </w:r>
    </w:p>
    <w:p w:rsidR="008309C8" w:rsidRDefault="008309C8" w:rsidP="008309C8">
      <w:pPr>
        <w:pStyle w:val="Heading3"/>
        <w:rPr>
          <w:color w:val="0070C0"/>
        </w:rPr>
      </w:pPr>
    </w:p>
    <w:p w:rsidR="008309C8" w:rsidRDefault="008309C8" w:rsidP="008309C8">
      <w:pPr>
        <w:ind w:left="0"/>
      </w:pPr>
    </w:p>
    <w:p w:rsidR="008309C8" w:rsidRPr="00F8430E" w:rsidRDefault="008309C8" w:rsidP="008309C8">
      <w:pPr>
        <w:ind w:left="0"/>
      </w:pPr>
    </w:p>
    <w:p w:rsidR="00357C05" w:rsidRDefault="00654BFC" w:rsidP="00784834">
      <w:pPr>
        <w:pStyle w:val="Heading3"/>
        <w:rPr>
          <w:color w:val="0070C0"/>
          <w:sz w:val="24"/>
          <w:szCs w:val="24"/>
        </w:rPr>
      </w:pPr>
      <w:r w:rsidRPr="009E32A5">
        <w:rPr>
          <w:color w:val="0070C0"/>
          <w:sz w:val="24"/>
          <w:szCs w:val="24"/>
        </w:rPr>
        <w:t xml:space="preserve">TOPIC:  </w:t>
      </w:r>
      <w:r w:rsidR="00F8430E">
        <w:rPr>
          <w:color w:val="0070C0"/>
          <w:sz w:val="24"/>
          <w:szCs w:val="24"/>
        </w:rPr>
        <w:t>FOOD COMMITTEE</w:t>
      </w:r>
      <w:r w:rsidR="00FC7AA7">
        <w:rPr>
          <w:color w:val="0070C0"/>
          <w:sz w:val="24"/>
          <w:szCs w:val="24"/>
        </w:rPr>
        <w:t xml:space="preserve">– </w:t>
      </w:r>
      <w:r w:rsidR="00FC7AA7">
        <w:rPr>
          <w:color w:val="auto"/>
        </w:rPr>
        <w:t>Mickey Yeager</w:t>
      </w:r>
      <w:r w:rsidR="005B4419">
        <w:rPr>
          <w:color w:val="auto"/>
        </w:rPr>
        <w:t xml:space="preserve"> (chair)</w:t>
      </w:r>
    </w:p>
    <w:p w:rsidR="00FC7AA7" w:rsidRDefault="00FC7AA7" w:rsidP="00FC7AA7">
      <w:pPr>
        <w:rPr>
          <w:rFonts w:ascii="Arial" w:hAnsi="Arial" w:cs="Arial"/>
          <w:sz w:val="22"/>
          <w:szCs w:val="22"/>
        </w:rPr>
      </w:pPr>
      <w:r>
        <w:rPr>
          <w:rFonts w:ascii="Arial" w:hAnsi="Arial" w:cs="Arial"/>
          <w:sz w:val="22"/>
          <w:szCs w:val="22"/>
        </w:rPr>
        <w:t>Explanation and review of the Food</w:t>
      </w:r>
      <w:r w:rsidR="00D75D7E">
        <w:rPr>
          <w:rFonts w:ascii="Arial" w:hAnsi="Arial" w:cs="Arial"/>
          <w:sz w:val="22"/>
          <w:szCs w:val="22"/>
        </w:rPr>
        <w:t xml:space="preserve"> Committee</w:t>
      </w:r>
    </w:p>
    <w:p w:rsidR="00FC7AA7" w:rsidRDefault="00FC7AA7" w:rsidP="00FC7AA7">
      <w:pPr>
        <w:rPr>
          <w:rFonts w:ascii="Arial" w:hAnsi="Arial" w:cs="Arial"/>
        </w:rPr>
      </w:pPr>
      <w:r>
        <w:rPr>
          <w:rFonts w:ascii="Arial" w:hAnsi="Arial" w:cs="Arial"/>
          <w:sz w:val="22"/>
          <w:szCs w:val="22"/>
        </w:rPr>
        <w:t xml:space="preserve">Signage Charge:  </w:t>
      </w:r>
      <w:r w:rsidRPr="00FC7AA7">
        <w:rPr>
          <w:rFonts w:ascii="Arial" w:hAnsi="Arial" w:cs="Arial"/>
          <w:sz w:val="22"/>
          <w:szCs w:val="22"/>
        </w:rPr>
        <w:t>Monitors compliance with food service contract; evaluates prices, food, value, and quality of service. Provides feedback from individual areas to the food services contractor</w:t>
      </w:r>
    </w:p>
    <w:p w:rsidR="00B526FF" w:rsidRDefault="00B526FF" w:rsidP="00357C05">
      <w:pPr>
        <w:rPr>
          <w:rFonts w:ascii="Arial" w:hAnsi="Arial" w:cs="Arial"/>
        </w:rPr>
      </w:pPr>
      <w:r>
        <w:rPr>
          <w:rFonts w:ascii="Arial" w:hAnsi="Arial" w:cs="Arial"/>
        </w:rPr>
        <w:t>Meeting</w:t>
      </w:r>
      <w:r w:rsidR="00FC7AA7">
        <w:rPr>
          <w:rFonts w:ascii="Arial" w:hAnsi="Arial" w:cs="Arial"/>
        </w:rPr>
        <w:t xml:space="preserve"> times:  O</w:t>
      </w:r>
      <w:r>
        <w:rPr>
          <w:rFonts w:ascii="Arial" w:hAnsi="Arial" w:cs="Arial"/>
        </w:rPr>
        <w:t>nce a term</w:t>
      </w:r>
    </w:p>
    <w:p w:rsidR="00FC7AA7" w:rsidRDefault="00FC7AA7" w:rsidP="00357C05">
      <w:pPr>
        <w:rPr>
          <w:rFonts w:ascii="Arial" w:hAnsi="Arial" w:cs="Arial"/>
        </w:rPr>
      </w:pPr>
      <w:r>
        <w:rPr>
          <w:rFonts w:ascii="Arial" w:hAnsi="Arial" w:cs="Arial"/>
        </w:rPr>
        <w:t>Current and Proposed projects:</w:t>
      </w:r>
    </w:p>
    <w:p w:rsidR="00B526FF" w:rsidRPr="00FC7AA7" w:rsidRDefault="00B526FF" w:rsidP="00FC7AA7">
      <w:pPr>
        <w:pStyle w:val="ListParagraph"/>
        <w:numPr>
          <w:ilvl w:val="0"/>
          <w:numId w:val="15"/>
        </w:numPr>
        <w:rPr>
          <w:rFonts w:ascii="Arial" w:hAnsi="Arial" w:cs="Arial"/>
        </w:rPr>
      </w:pPr>
      <w:r w:rsidRPr="00FC7AA7">
        <w:rPr>
          <w:rFonts w:ascii="Arial" w:hAnsi="Arial" w:cs="Arial"/>
        </w:rPr>
        <w:t xml:space="preserve">Review and monitor the food and pricing </w:t>
      </w:r>
    </w:p>
    <w:p w:rsidR="00B526FF" w:rsidRPr="00FC7AA7" w:rsidRDefault="00A5171B" w:rsidP="00FC7AA7">
      <w:pPr>
        <w:pStyle w:val="ListParagraph"/>
        <w:numPr>
          <w:ilvl w:val="0"/>
          <w:numId w:val="15"/>
        </w:numPr>
        <w:rPr>
          <w:rFonts w:ascii="Arial" w:hAnsi="Arial" w:cs="Arial"/>
        </w:rPr>
      </w:pPr>
      <w:r w:rsidRPr="00FC7AA7">
        <w:rPr>
          <w:rFonts w:ascii="Arial" w:hAnsi="Arial" w:cs="Arial"/>
        </w:rPr>
        <w:t>Catering</w:t>
      </w:r>
    </w:p>
    <w:p w:rsidR="00FC7AA7" w:rsidRDefault="00FC7AA7" w:rsidP="00FC7AA7">
      <w:pPr>
        <w:rPr>
          <w:rFonts w:ascii="Arial" w:hAnsi="Arial" w:cs="Arial"/>
        </w:rPr>
      </w:pPr>
      <w:r w:rsidRPr="00FC7AA7">
        <w:rPr>
          <w:rFonts w:ascii="Arial" w:hAnsi="Arial" w:cs="Arial"/>
        </w:rPr>
        <w:t>Survey last year and was reviewed with Trio</w:t>
      </w:r>
      <w:r>
        <w:rPr>
          <w:rFonts w:ascii="Arial" w:hAnsi="Arial" w:cs="Arial"/>
        </w:rPr>
        <w:t xml:space="preserve"> and changes are being implemented</w:t>
      </w:r>
    </w:p>
    <w:p w:rsidR="00A5171B" w:rsidRDefault="00A5171B" w:rsidP="00357C05">
      <w:pPr>
        <w:rPr>
          <w:rFonts w:ascii="Arial" w:hAnsi="Arial" w:cs="Arial"/>
        </w:rPr>
      </w:pPr>
      <w:r>
        <w:rPr>
          <w:rFonts w:ascii="Arial" w:hAnsi="Arial" w:cs="Arial"/>
        </w:rPr>
        <w:t>Ongoing communication plan</w:t>
      </w:r>
      <w:r w:rsidR="00FC7AA7">
        <w:rPr>
          <w:rFonts w:ascii="Arial" w:hAnsi="Arial" w:cs="Arial"/>
        </w:rPr>
        <w:t xml:space="preserve"> with Trio.  Proposed meeting with </w:t>
      </w:r>
      <w:r>
        <w:rPr>
          <w:rFonts w:ascii="Arial" w:hAnsi="Arial" w:cs="Arial"/>
        </w:rPr>
        <w:t>Lori Hall</w:t>
      </w:r>
      <w:r w:rsidR="00FC7AA7">
        <w:rPr>
          <w:rFonts w:ascii="Arial" w:hAnsi="Arial" w:cs="Arial"/>
        </w:rPr>
        <w:t xml:space="preserve"> to create a template for </w:t>
      </w:r>
      <w:r>
        <w:rPr>
          <w:rFonts w:ascii="Arial" w:hAnsi="Arial" w:cs="Arial"/>
        </w:rPr>
        <w:t>campus communications</w:t>
      </w:r>
    </w:p>
    <w:p w:rsidR="00F8430E" w:rsidRPr="00A87180" w:rsidRDefault="00F8430E" w:rsidP="00357C05">
      <w:pPr>
        <w:rPr>
          <w:rFonts w:ascii="Arial" w:hAnsi="Arial" w:cs="Arial"/>
        </w:rPr>
      </w:pPr>
    </w:p>
    <w:p w:rsidR="00B526FF" w:rsidRPr="00B526FF" w:rsidRDefault="00654BFC" w:rsidP="00B526FF">
      <w:pPr>
        <w:pStyle w:val="Heading3"/>
        <w:rPr>
          <w:color w:val="auto"/>
        </w:rPr>
      </w:pPr>
      <w:r w:rsidRPr="009E32A5">
        <w:rPr>
          <w:color w:val="0070C0"/>
          <w:sz w:val="24"/>
          <w:szCs w:val="24"/>
        </w:rPr>
        <w:t xml:space="preserve">TOPIC:  </w:t>
      </w:r>
      <w:r w:rsidR="00F8430E">
        <w:rPr>
          <w:color w:val="0070C0"/>
          <w:sz w:val="24"/>
          <w:szCs w:val="24"/>
        </w:rPr>
        <w:t>GROUNDS COMMITTEE</w:t>
      </w:r>
      <w:r w:rsidR="00B526FF">
        <w:rPr>
          <w:color w:val="0070C0"/>
          <w:sz w:val="24"/>
          <w:szCs w:val="24"/>
        </w:rPr>
        <w:t xml:space="preserve"> – </w:t>
      </w:r>
      <w:r w:rsidR="00B526FF" w:rsidRPr="00B526FF">
        <w:rPr>
          <w:color w:val="auto"/>
        </w:rPr>
        <w:t>Keoni</w:t>
      </w:r>
      <w:r w:rsidR="00FC7AA7">
        <w:rPr>
          <w:color w:val="auto"/>
        </w:rPr>
        <w:t xml:space="preserve"> McHone</w:t>
      </w:r>
    </w:p>
    <w:p w:rsidR="005B4419" w:rsidRDefault="005B4419" w:rsidP="005B4419">
      <w:pPr>
        <w:rPr>
          <w:rFonts w:ascii="Arial" w:hAnsi="Arial" w:cs="Arial"/>
          <w:sz w:val="22"/>
          <w:szCs w:val="22"/>
        </w:rPr>
      </w:pPr>
      <w:r>
        <w:rPr>
          <w:rFonts w:ascii="Arial" w:hAnsi="Arial" w:cs="Arial"/>
          <w:sz w:val="22"/>
          <w:szCs w:val="22"/>
        </w:rPr>
        <w:t>Explanation and review of the Grounds Committee</w:t>
      </w:r>
    </w:p>
    <w:p w:rsidR="005B4419" w:rsidRDefault="005B4419" w:rsidP="005B4419">
      <w:pPr>
        <w:rPr>
          <w:rFonts w:ascii="Arial" w:hAnsi="Arial" w:cs="Arial"/>
        </w:rPr>
      </w:pPr>
      <w:r>
        <w:rPr>
          <w:rFonts w:ascii="Arial" w:hAnsi="Arial" w:cs="Arial"/>
          <w:sz w:val="22"/>
          <w:szCs w:val="22"/>
        </w:rPr>
        <w:t xml:space="preserve">Signage Charge:  </w:t>
      </w:r>
      <w:r w:rsidRPr="005B4419">
        <w:rPr>
          <w:rFonts w:ascii="Arial" w:hAnsi="Arial" w:cs="Arial"/>
          <w:sz w:val="22"/>
          <w:szCs w:val="22"/>
        </w:rPr>
        <w:t>To act as a sounding board for the Grounds Department and assist in planning and problem solving for the college's three campus sites. To act as a liaison for campus construction and development to see that the Landscape Values document components are fulfilled.</w:t>
      </w:r>
    </w:p>
    <w:p w:rsidR="005B4419" w:rsidRDefault="005B4419" w:rsidP="005B4419">
      <w:pPr>
        <w:rPr>
          <w:rFonts w:ascii="Arial" w:hAnsi="Arial" w:cs="Arial"/>
        </w:rPr>
      </w:pPr>
      <w:r>
        <w:rPr>
          <w:rFonts w:ascii="Arial" w:hAnsi="Arial" w:cs="Arial"/>
        </w:rPr>
        <w:t>Meeting times:  Once a term and as needed</w:t>
      </w:r>
    </w:p>
    <w:p w:rsidR="005B4419" w:rsidRDefault="005B4419" w:rsidP="00784834">
      <w:pPr>
        <w:ind w:left="0"/>
        <w:rPr>
          <w:rFonts w:ascii="Arial" w:hAnsi="Arial" w:cs="Arial"/>
        </w:rPr>
      </w:pPr>
      <w:r w:rsidRPr="005B4419">
        <w:rPr>
          <w:rFonts w:ascii="Arial" w:hAnsi="Arial" w:cs="Arial"/>
        </w:rPr>
        <w:t>Current and Proposed projects:</w:t>
      </w:r>
    </w:p>
    <w:p w:rsidR="005B4419" w:rsidRPr="00D75D7E" w:rsidRDefault="005B4419" w:rsidP="00D75D7E">
      <w:pPr>
        <w:pStyle w:val="ListParagraph"/>
        <w:numPr>
          <w:ilvl w:val="0"/>
          <w:numId w:val="16"/>
        </w:numPr>
        <w:rPr>
          <w:rFonts w:ascii="Arial" w:hAnsi="Arial" w:cs="Arial"/>
        </w:rPr>
      </w:pPr>
      <w:r w:rsidRPr="00D75D7E">
        <w:rPr>
          <w:rFonts w:ascii="Arial" w:hAnsi="Arial" w:cs="Arial"/>
        </w:rPr>
        <w:t xml:space="preserve">Horticulture department uses campus as </w:t>
      </w:r>
      <w:r w:rsidR="00D75D7E" w:rsidRPr="00D75D7E">
        <w:rPr>
          <w:rFonts w:ascii="Arial" w:hAnsi="Arial" w:cs="Arial"/>
        </w:rPr>
        <w:t xml:space="preserve">living </w:t>
      </w:r>
      <w:r w:rsidRPr="00D75D7E">
        <w:rPr>
          <w:rFonts w:ascii="Arial" w:hAnsi="Arial" w:cs="Arial"/>
        </w:rPr>
        <w:t>lab</w:t>
      </w:r>
      <w:r w:rsidR="00D75D7E" w:rsidRPr="00D75D7E">
        <w:rPr>
          <w:rFonts w:ascii="Arial" w:hAnsi="Arial" w:cs="Arial"/>
        </w:rPr>
        <w:t xml:space="preserve"> and as such they are working to create a plant database for the campus.</w:t>
      </w:r>
    </w:p>
    <w:p w:rsidR="005B4419" w:rsidRPr="00D75D7E" w:rsidRDefault="005B4419" w:rsidP="00D75D7E">
      <w:pPr>
        <w:pStyle w:val="ListParagraph"/>
        <w:numPr>
          <w:ilvl w:val="0"/>
          <w:numId w:val="16"/>
        </w:numPr>
        <w:rPr>
          <w:rFonts w:ascii="Arial" w:hAnsi="Arial" w:cs="Arial"/>
        </w:rPr>
      </w:pPr>
      <w:r w:rsidRPr="00D75D7E">
        <w:rPr>
          <w:rFonts w:ascii="Arial" w:hAnsi="Arial" w:cs="Arial"/>
        </w:rPr>
        <w:t>Grounds maintenance reporting/special projects and plantings</w:t>
      </w:r>
    </w:p>
    <w:p w:rsidR="005B4419" w:rsidRPr="005B4419" w:rsidRDefault="00B526FF" w:rsidP="005B4419">
      <w:pPr>
        <w:ind w:left="0"/>
        <w:rPr>
          <w:rFonts w:ascii="Arial" w:hAnsi="Arial" w:cs="Arial"/>
        </w:rPr>
      </w:pPr>
      <w:r>
        <w:rPr>
          <w:rFonts w:ascii="Arial" w:hAnsi="Arial" w:cs="Arial"/>
        </w:rPr>
        <w:t xml:space="preserve">Grounds Committee also acts as a </w:t>
      </w:r>
      <w:r w:rsidR="00D75D7E">
        <w:rPr>
          <w:rFonts w:ascii="Arial" w:hAnsi="Arial" w:cs="Arial"/>
        </w:rPr>
        <w:t>Liaison</w:t>
      </w:r>
      <w:r>
        <w:rPr>
          <w:rFonts w:ascii="Arial" w:hAnsi="Arial" w:cs="Arial"/>
        </w:rPr>
        <w:t xml:space="preserve"> to co</w:t>
      </w:r>
      <w:r w:rsidR="005B4419">
        <w:rPr>
          <w:rFonts w:ascii="Arial" w:hAnsi="Arial" w:cs="Arial"/>
        </w:rPr>
        <w:t xml:space="preserve">nstruction/contractors and coordinates with Bond projects </w:t>
      </w:r>
    </w:p>
    <w:p w:rsidR="00B526FF" w:rsidRDefault="00B526FF" w:rsidP="00784834">
      <w:pPr>
        <w:ind w:left="0"/>
        <w:rPr>
          <w:rFonts w:ascii="Arial" w:hAnsi="Arial" w:cs="Arial"/>
        </w:rPr>
      </w:pPr>
      <w:r>
        <w:rPr>
          <w:rFonts w:ascii="Arial" w:hAnsi="Arial" w:cs="Arial"/>
        </w:rPr>
        <w:t>Coordinates with the farm side and community gardens</w:t>
      </w:r>
    </w:p>
    <w:p w:rsidR="00B526FF" w:rsidRPr="00A87180" w:rsidRDefault="00B526FF" w:rsidP="00784834">
      <w:pPr>
        <w:ind w:left="0"/>
        <w:rPr>
          <w:rFonts w:ascii="Arial" w:hAnsi="Arial" w:cs="Arial"/>
        </w:rPr>
      </w:pPr>
    </w:p>
    <w:p w:rsidR="009E32A5" w:rsidRDefault="00F241CF" w:rsidP="00FF3853">
      <w:pPr>
        <w:pStyle w:val="Heading3"/>
        <w:rPr>
          <w:rFonts w:ascii="Arial" w:hAnsi="Arial" w:cs="Arial"/>
          <w:sz w:val="22"/>
          <w:szCs w:val="22"/>
        </w:rPr>
      </w:pPr>
      <w:r w:rsidRPr="009E32A5">
        <w:rPr>
          <w:color w:val="0070C0"/>
          <w:sz w:val="24"/>
          <w:szCs w:val="24"/>
        </w:rPr>
        <w:t xml:space="preserve">TOPIC:  </w:t>
      </w:r>
      <w:r w:rsidR="00F8430E">
        <w:rPr>
          <w:color w:val="0070C0"/>
          <w:sz w:val="24"/>
          <w:szCs w:val="24"/>
        </w:rPr>
        <w:t>SAFETY COMMITTEE</w:t>
      </w:r>
      <w:r w:rsidR="00FC7AA7">
        <w:rPr>
          <w:color w:val="0070C0"/>
          <w:sz w:val="24"/>
          <w:szCs w:val="24"/>
        </w:rPr>
        <w:t xml:space="preserve"> – </w:t>
      </w:r>
      <w:r w:rsidR="00FC7AA7">
        <w:rPr>
          <w:color w:val="auto"/>
        </w:rPr>
        <w:t>Lloyd Helm (interim chair)</w:t>
      </w:r>
    </w:p>
    <w:p w:rsidR="00D75D7E" w:rsidRPr="00D75D7E" w:rsidRDefault="00D75D7E" w:rsidP="00D75D7E">
      <w:pPr>
        <w:rPr>
          <w:rFonts w:ascii="Arial" w:hAnsi="Arial" w:cs="Arial"/>
          <w:sz w:val="22"/>
          <w:szCs w:val="22"/>
        </w:rPr>
      </w:pPr>
      <w:r w:rsidRPr="00D75D7E">
        <w:rPr>
          <w:rFonts w:ascii="Arial" w:hAnsi="Arial" w:cs="Arial"/>
          <w:sz w:val="22"/>
          <w:szCs w:val="22"/>
        </w:rPr>
        <w:t xml:space="preserve">Explanation and review of the </w:t>
      </w:r>
      <w:r>
        <w:rPr>
          <w:rFonts w:ascii="Arial" w:hAnsi="Arial" w:cs="Arial"/>
          <w:sz w:val="22"/>
          <w:szCs w:val="22"/>
        </w:rPr>
        <w:t xml:space="preserve">Safety </w:t>
      </w:r>
      <w:r w:rsidRPr="00D75D7E">
        <w:rPr>
          <w:rFonts w:ascii="Arial" w:hAnsi="Arial" w:cs="Arial"/>
          <w:sz w:val="22"/>
          <w:szCs w:val="22"/>
        </w:rPr>
        <w:t>Committee</w:t>
      </w:r>
    </w:p>
    <w:p w:rsidR="00D75D7E" w:rsidRDefault="00D75D7E" w:rsidP="00D75D7E">
      <w:pPr>
        <w:rPr>
          <w:rFonts w:ascii="Arial" w:hAnsi="Arial" w:cs="Arial"/>
          <w:sz w:val="22"/>
          <w:szCs w:val="22"/>
        </w:rPr>
      </w:pPr>
      <w:r w:rsidRPr="00D75D7E">
        <w:rPr>
          <w:rFonts w:ascii="Arial" w:hAnsi="Arial" w:cs="Arial"/>
          <w:sz w:val="22"/>
          <w:szCs w:val="22"/>
        </w:rPr>
        <w:t>Signage Charge:  It is the mission of the Safety Committee of the Clackamas Community College to promote a safe working environment for Staff, Students, and the General Public by creating and maintaining an active interest in safety by each college employee and to assist in the overall effort to minimize the frequency of accidents throughout the college, and to identify corrective measures needed to eliminate or control recognized safety hazards</w:t>
      </w:r>
    </w:p>
    <w:p w:rsidR="00A5171B" w:rsidRDefault="00D75D7E" w:rsidP="009E32A5">
      <w:pPr>
        <w:rPr>
          <w:rFonts w:ascii="Arial" w:hAnsi="Arial" w:cs="Arial"/>
          <w:sz w:val="22"/>
          <w:szCs w:val="22"/>
        </w:rPr>
      </w:pPr>
      <w:r w:rsidRPr="00D75D7E">
        <w:rPr>
          <w:rFonts w:ascii="Arial" w:hAnsi="Arial" w:cs="Arial"/>
          <w:sz w:val="22"/>
          <w:szCs w:val="22"/>
        </w:rPr>
        <w:t xml:space="preserve">Meeting times:  </w:t>
      </w:r>
      <w:r w:rsidR="00A5171B" w:rsidRPr="00FF3853">
        <w:rPr>
          <w:rFonts w:ascii="Arial" w:hAnsi="Arial" w:cs="Arial"/>
          <w:sz w:val="22"/>
          <w:szCs w:val="22"/>
        </w:rPr>
        <w:t>Every other month</w:t>
      </w:r>
    </w:p>
    <w:p w:rsidR="00D75D7E" w:rsidRDefault="00D75D7E" w:rsidP="00D75D7E">
      <w:pPr>
        <w:ind w:left="0"/>
        <w:rPr>
          <w:rFonts w:ascii="Arial" w:hAnsi="Arial" w:cs="Arial"/>
        </w:rPr>
      </w:pPr>
      <w:r>
        <w:rPr>
          <w:rFonts w:ascii="Arial" w:hAnsi="Arial" w:cs="Arial"/>
        </w:rPr>
        <w:t xml:space="preserve"> </w:t>
      </w:r>
      <w:r w:rsidRPr="005B4419">
        <w:rPr>
          <w:rFonts w:ascii="Arial" w:hAnsi="Arial" w:cs="Arial"/>
        </w:rPr>
        <w:t>Current and Proposed projects:</w:t>
      </w:r>
    </w:p>
    <w:p w:rsidR="00A5171B" w:rsidRPr="00D75D7E" w:rsidRDefault="00A5171B" w:rsidP="00D75D7E">
      <w:pPr>
        <w:pStyle w:val="ListParagraph"/>
        <w:numPr>
          <w:ilvl w:val="0"/>
          <w:numId w:val="17"/>
        </w:numPr>
        <w:rPr>
          <w:rFonts w:ascii="Arial" w:hAnsi="Arial" w:cs="Arial"/>
          <w:sz w:val="22"/>
          <w:szCs w:val="22"/>
        </w:rPr>
      </w:pPr>
      <w:r w:rsidRPr="00D75D7E">
        <w:rPr>
          <w:rFonts w:ascii="Arial" w:hAnsi="Arial" w:cs="Arial"/>
          <w:sz w:val="22"/>
          <w:szCs w:val="22"/>
        </w:rPr>
        <w:t xml:space="preserve">Quarterly building inspections </w:t>
      </w:r>
      <w:r w:rsidR="00D75D7E" w:rsidRPr="00D75D7E">
        <w:rPr>
          <w:rFonts w:ascii="Arial" w:hAnsi="Arial" w:cs="Arial"/>
          <w:sz w:val="22"/>
          <w:szCs w:val="22"/>
        </w:rPr>
        <w:t>to</w:t>
      </w:r>
      <w:r w:rsidRPr="00D75D7E">
        <w:rPr>
          <w:rFonts w:ascii="Arial" w:hAnsi="Arial" w:cs="Arial"/>
          <w:sz w:val="22"/>
          <w:szCs w:val="22"/>
        </w:rPr>
        <w:t xml:space="preserve"> identify concerns hazards</w:t>
      </w:r>
      <w:r w:rsidR="00D75D7E" w:rsidRPr="00D75D7E">
        <w:rPr>
          <w:rFonts w:ascii="Arial" w:hAnsi="Arial" w:cs="Arial"/>
          <w:sz w:val="22"/>
          <w:szCs w:val="22"/>
        </w:rPr>
        <w:t xml:space="preserve"> and potential FWO’s</w:t>
      </w:r>
    </w:p>
    <w:p w:rsidR="00D75D7E" w:rsidRPr="00D75D7E" w:rsidRDefault="00A5171B" w:rsidP="00D75D7E">
      <w:pPr>
        <w:pStyle w:val="ListParagraph"/>
        <w:numPr>
          <w:ilvl w:val="0"/>
          <w:numId w:val="17"/>
        </w:numPr>
        <w:rPr>
          <w:rFonts w:ascii="Arial" w:hAnsi="Arial" w:cs="Arial"/>
          <w:sz w:val="22"/>
          <w:szCs w:val="22"/>
        </w:rPr>
      </w:pPr>
      <w:r w:rsidRPr="00D75D7E">
        <w:rPr>
          <w:rFonts w:ascii="Arial" w:hAnsi="Arial" w:cs="Arial"/>
          <w:sz w:val="22"/>
          <w:szCs w:val="22"/>
        </w:rPr>
        <w:lastRenderedPageBreak/>
        <w:t>Work</w:t>
      </w:r>
      <w:r w:rsidR="00D75D7E" w:rsidRPr="00D75D7E">
        <w:rPr>
          <w:rFonts w:ascii="Arial" w:hAnsi="Arial" w:cs="Arial"/>
          <w:sz w:val="22"/>
          <w:szCs w:val="22"/>
        </w:rPr>
        <w:t>s</w:t>
      </w:r>
      <w:r w:rsidRPr="00D75D7E">
        <w:rPr>
          <w:rFonts w:ascii="Arial" w:hAnsi="Arial" w:cs="Arial"/>
          <w:sz w:val="22"/>
          <w:szCs w:val="22"/>
        </w:rPr>
        <w:t xml:space="preserve"> </w:t>
      </w:r>
      <w:r w:rsidR="00D75D7E" w:rsidRPr="00D75D7E">
        <w:rPr>
          <w:rFonts w:ascii="Arial" w:hAnsi="Arial" w:cs="Arial"/>
          <w:sz w:val="22"/>
          <w:szCs w:val="22"/>
        </w:rPr>
        <w:t xml:space="preserve">in conjunction with </w:t>
      </w:r>
      <w:r w:rsidRPr="00D75D7E">
        <w:rPr>
          <w:rFonts w:ascii="Arial" w:hAnsi="Arial" w:cs="Arial"/>
          <w:sz w:val="22"/>
          <w:szCs w:val="22"/>
        </w:rPr>
        <w:t xml:space="preserve">fire marshal and </w:t>
      </w:r>
      <w:r w:rsidR="00D75D7E" w:rsidRPr="00D75D7E">
        <w:rPr>
          <w:rFonts w:ascii="Arial" w:hAnsi="Arial" w:cs="Arial"/>
          <w:sz w:val="22"/>
          <w:szCs w:val="22"/>
        </w:rPr>
        <w:t>executes walk thru inspection</w:t>
      </w:r>
      <w:r w:rsidRPr="00D75D7E">
        <w:rPr>
          <w:rFonts w:ascii="Arial" w:hAnsi="Arial" w:cs="Arial"/>
          <w:sz w:val="22"/>
          <w:szCs w:val="22"/>
        </w:rPr>
        <w:t xml:space="preserve"> </w:t>
      </w:r>
      <w:r w:rsidR="00D75D7E" w:rsidRPr="00D75D7E">
        <w:rPr>
          <w:rFonts w:ascii="Arial" w:hAnsi="Arial" w:cs="Arial"/>
          <w:sz w:val="22"/>
          <w:szCs w:val="22"/>
        </w:rPr>
        <w:t>of all of the buildings on campus</w:t>
      </w:r>
      <w:r w:rsidRPr="00D75D7E">
        <w:rPr>
          <w:rFonts w:ascii="Arial" w:hAnsi="Arial" w:cs="Arial"/>
          <w:sz w:val="22"/>
          <w:szCs w:val="22"/>
        </w:rPr>
        <w:t xml:space="preserve"> </w:t>
      </w:r>
    </w:p>
    <w:p w:rsidR="00A5171B" w:rsidRPr="00D75D7E" w:rsidRDefault="00A5171B" w:rsidP="00D75D7E">
      <w:pPr>
        <w:pStyle w:val="ListParagraph"/>
        <w:numPr>
          <w:ilvl w:val="0"/>
          <w:numId w:val="17"/>
        </w:numPr>
        <w:rPr>
          <w:rFonts w:ascii="Arial" w:hAnsi="Arial" w:cs="Arial"/>
          <w:sz w:val="22"/>
          <w:szCs w:val="22"/>
        </w:rPr>
      </w:pPr>
      <w:r w:rsidRPr="00D75D7E">
        <w:rPr>
          <w:rFonts w:ascii="Arial" w:hAnsi="Arial" w:cs="Arial"/>
          <w:sz w:val="22"/>
          <w:szCs w:val="22"/>
        </w:rPr>
        <w:t>Injury reports – review, corrections can be made</w:t>
      </w:r>
    </w:p>
    <w:p w:rsidR="00A5171B" w:rsidRPr="00D75D7E" w:rsidRDefault="00FF3853" w:rsidP="00D75D7E">
      <w:pPr>
        <w:pStyle w:val="ListParagraph"/>
        <w:numPr>
          <w:ilvl w:val="0"/>
          <w:numId w:val="17"/>
        </w:numPr>
        <w:rPr>
          <w:rFonts w:ascii="Arial" w:hAnsi="Arial" w:cs="Arial"/>
          <w:sz w:val="22"/>
          <w:szCs w:val="22"/>
        </w:rPr>
      </w:pPr>
      <w:r w:rsidRPr="00D75D7E">
        <w:rPr>
          <w:rFonts w:ascii="Arial" w:hAnsi="Arial" w:cs="Arial"/>
          <w:sz w:val="22"/>
          <w:szCs w:val="22"/>
        </w:rPr>
        <w:t xml:space="preserve">Individual requests </w:t>
      </w:r>
      <w:r w:rsidR="00D75D7E" w:rsidRPr="00D75D7E">
        <w:rPr>
          <w:rFonts w:ascii="Arial" w:hAnsi="Arial" w:cs="Arial"/>
          <w:sz w:val="22"/>
          <w:szCs w:val="22"/>
        </w:rPr>
        <w:t xml:space="preserve">for building changes </w:t>
      </w:r>
      <w:r w:rsidRPr="00D75D7E">
        <w:rPr>
          <w:rFonts w:ascii="Arial" w:hAnsi="Arial" w:cs="Arial"/>
          <w:sz w:val="22"/>
          <w:szCs w:val="22"/>
        </w:rPr>
        <w:t>get reviewed before implementation</w:t>
      </w:r>
    </w:p>
    <w:p w:rsidR="00FF3853" w:rsidRDefault="00FF3853" w:rsidP="00A5171B">
      <w:pPr>
        <w:rPr>
          <w:rFonts w:ascii="Arial" w:hAnsi="Arial" w:cs="Arial"/>
          <w:sz w:val="22"/>
          <w:szCs w:val="22"/>
        </w:rPr>
      </w:pPr>
    </w:p>
    <w:p w:rsidR="002B2D25" w:rsidRDefault="006C5A66" w:rsidP="006C5A66">
      <w:pPr>
        <w:pStyle w:val="Heading3"/>
        <w:rPr>
          <w:color w:val="0070C0"/>
          <w:sz w:val="24"/>
          <w:szCs w:val="24"/>
        </w:rPr>
      </w:pPr>
      <w:r>
        <w:rPr>
          <w:color w:val="0070C0"/>
          <w:sz w:val="24"/>
          <w:szCs w:val="24"/>
        </w:rPr>
        <w:t>Round Table Discussion</w:t>
      </w:r>
    </w:p>
    <w:p w:rsidR="00FF3853" w:rsidRPr="00FC6FB2" w:rsidRDefault="00D75D7E" w:rsidP="00FF3853">
      <w:pPr>
        <w:rPr>
          <w:rFonts w:ascii="Arial" w:hAnsi="Arial" w:cs="Arial"/>
        </w:rPr>
      </w:pPr>
      <w:r>
        <w:rPr>
          <w:rFonts w:ascii="Arial" w:hAnsi="Arial" w:cs="Arial"/>
        </w:rPr>
        <w:t xml:space="preserve">Bob - </w:t>
      </w:r>
      <w:r w:rsidR="00FF3853" w:rsidRPr="00FC6FB2">
        <w:rPr>
          <w:rFonts w:ascii="Arial" w:hAnsi="Arial" w:cs="Arial"/>
        </w:rPr>
        <w:t>Communications between sub-committees, what is the best way to continue positive</w:t>
      </w:r>
      <w:r>
        <w:rPr>
          <w:rFonts w:ascii="Arial" w:hAnsi="Arial" w:cs="Arial"/>
        </w:rPr>
        <w:t>/active</w:t>
      </w:r>
      <w:r w:rsidR="00FF3853" w:rsidRPr="00FC6FB2">
        <w:rPr>
          <w:rFonts w:ascii="Arial" w:hAnsi="Arial" w:cs="Arial"/>
        </w:rPr>
        <w:t xml:space="preserve"> communication</w:t>
      </w:r>
      <w:r>
        <w:rPr>
          <w:rFonts w:ascii="Arial" w:hAnsi="Arial" w:cs="Arial"/>
        </w:rPr>
        <w:t>?</w:t>
      </w:r>
    </w:p>
    <w:p w:rsidR="00FF3853" w:rsidRPr="00FC6FB2" w:rsidRDefault="00FF3853" w:rsidP="00FF3853">
      <w:pPr>
        <w:rPr>
          <w:rFonts w:ascii="Arial" w:hAnsi="Arial" w:cs="Arial"/>
        </w:rPr>
      </w:pPr>
      <w:r w:rsidRPr="00FC6FB2">
        <w:rPr>
          <w:rFonts w:ascii="Arial" w:hAnsi="Arial" w:cs="Arial"/>
        </w:rPr>
        <w:t xml:space="preserve">Mickey – refereeing larger projects </w:t>
      </w:r>
      <w:r w:rsidR="00D75D7E">
        <w:rPr>
          <w:rFonts w:ascii="Arial" w:hAnsi="Arial" w:cs="Arial"/>
        </w:rPr>
        <w:t xml:space="preserve">to </w:t>
      </w:r>
      <w:r w:rsidRPr="00FC6FB2">
        <w:rPr>
          <w:rFonts w:ascii="Arial" w:hAnsi="Arial" w:cs="Arial"/>
        </w:rPr>
        <w:t>CUDC</w:t>
      </w:r>
      <w:r w:rsidR="00D75D7E">
        <w:rPr>
          <w:rFonts w:ascii="Arial" w:hAnsi="Arial" w:cs="Arial"/>
        </w:rPr>
        <w:t xml:space="preserve"> as needed</w:t>
      </w:r>
    </w:p>
    <w:p w:rsidR="00FF3853" w:rsidRPr="00FC6FB2" w:rsidRDefault="00D75D7E" w:rsidP="00FF3853">
      <w:pPr>
        <w:rPr>
          <w:rFonts w:ascii="Arial" w:hAnsi="Arial" w:cs="Arial"/>
        </w:rPr>
      </w:pPr>
      <w:r>
        <w:rPr>
          <w:rFonts w:ascii="Arial" w:hAnsi="Arial" w:cs="Arial"/>
        </w:rPr>
        <w:t>Keoni- ok with current communication chain</w:t>
      </w:r>
    </w:p>
    <w:p w:rsidR="00FF3853" w:rsidRPr="00FC6FB2" w:rsidRDefault="00FF3853" w:rsidP="00FF3853">
      <w:pPr>
        <w:rPr>
          <w:rFonts w:ascii="Arial" w:hAnsi="Arial" w:cs="Arial"/>
        </w:rPr>
      </w:pPr>
      <w:r w:rsidRPr="00FC6FB2">
        <w:rPr>
          <w:rFonts w:ascii="Arial" w:hAnsi="Arial" w:cs="Arial"/>
        </w:rPr>
        <w:t xml:space="preserve">Lloyd – agrees with keeping CUDC and keeping </w:t>
      </w:r>
      <w:r w:rsidR="00D75D7E">
        <w:rPr>
          <w:rFonts w:ascii="Arial" w:hAnsi="Arial" w:cs="Arial"/>
        </w:rPr>
        <w:t xml:space="preserve">current </w:t>
      </w:r>
      <w:r w:rsidRPr="00FC6FB2">
        <w:rPr>
          <w:rFonts w:ascii="Arial" w:hAnsi="Arial" w:cs="Arial"/>
        </w:rPr>
        <w:t>active communication</w:t>
      </w:r>
    </w:p>
    <w:p w:rsidR="009E32A5" w:rsidRPr="006C5A66" w:rsidRDefault="009E32A5" w:rsidP="009E32A5">
      <w:pPr>
        <w:rPr>
          <w:rFonts w:ascii="Arial" w:hAnsi="Arial" w:cs="Arial"/>
          <w:sz w:val="22"/>
          <w:szCs w:val="22"/>
        </w:rPr>
      </w:pPr>
    </w:p>
    <w:p w:rsidR="00D75D7E" w:rsidRDefault="006C5A66" w:rsidP="006C5A66">
      <w:pPr>
        <w:pStyle w:val="Heading3"/>
        <w:rPr>
          <w:color w:val="0070C0"/>
          <w:sz w:val="24"/>
          <w:szCs w:val="24"/>
        </w:rPr>
      </w:pPr>
      <w:r w:rsidRPr="006C5A66">
        <w:rPr>
          <w:color w:val="0070C0"/>
          <w:sz w:val="24"/>
          <w:szCs w:val="24"/>
        </w:rPr>
        <w:t>Announcement</w:t>
      </w:r>
      <w:r w:rsidR="00D75D7E">
        <w:rPr>
          <w:color w:val="0070C0"/>
          <w:sz w:val="24"/>
          <w:szCs w:val="24"/>
        </w:rPr>
        <w:t>s:</w:t>
      </w:r>
    </w:p>
    <w:p w:rsidR="006C5A66" w:rsidRPr="00D75D7E" w:rsidRDefault="00D75D7E" w:rsidP="006C5A66">
      <w:pPr>
        <w:pStyle w:val="Heading3"/>
        <w:rPr>
          <w:rFonts w:ascii="Arial" w:hAnsi="Arial" w:cs="Arial"/>
          <w:color w:val="auto"/>
          <w:sz w:val="22"/>
          <w:szCs w:val="22"/>
        </w:rPr>
      </w:pPr>
      <w:r w:rsidRPr="00D75D7E">
        <w:rPr>
          <w:rFonts w:ascii="Arial" w:hAnsi="Arial" w:cs="Arial"/>
          <w:color w:val="auto"/>
          <w:sz w:val="22"/>
          <w:szCs w:val="22"/>
        </w:rPr>
        <w:t xml:space="preserve">None at this time </w:t>
      </w:r>
    </w:p>
    <w:sectPr w:rsidR="006C5A66" w:rsidRPr="00D75D7E" w:rsidSect="00AE0BE4">
      <w:headerReference w:type="default" r:id="rId8"/>
      <w:footerReference w:type="default" r:id="rId9"/>
      <w:headerReference w:type="firs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4F0" w:rsidRDefault="00F204F0">
      <w:r>
        <w:separator/>
      </w:r>
    </w:p>
    <w:p w:rsidR="00F204F0" w:rsidRDefault="00F204F0"/>
    <w:p w:rsidR="00F204F0" w:rsidRDefault="00F204F0"/>
  </w:endnote>
  <w:endnote w:type="continuationSeparator" w:id="0">
    <w:p w:rsidR="00F204F0" w:rsidRDefault="00F204F0">
      <w:r>
        <w:continuationSeparator/>
      </w:r>
    </w:p>
    <w:p w:rsidR="00F204F0" w:rsidRDefault="00F204F0"/>
    <w:p w:rsidR="00F204F0" w:rsidRDefault="00F20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51846"/>
      <w:docPartObj>
        <w:docPartGallery w:val="Page Numbers (Bottom of Page)"/>
        <w:docPartUnique/>
      </w:docPartObj>
    </w:sdtPr>
    <w:sdtEndPr/>
    <w:sdtContent>
      <w:sdt>
        <w:sdtPr>
          <w:id w:val="98381352"/>
          <w:docPartObj>
            <w:docPartGallery w:val="Page Numbers (Top of Page)"/>
            <w:docPartUnique/>
          </w:docPartObj>
        </w:sdtPr>
        <w:sdtEndPr/>
        <w:sdtContent>
          <w:p w:rsidR="0059051C" w:rsidRDefault="0059051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F00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07C">
              <w:rPr>
                <w:b/>
                <w:bCs/>
                <w:noProof/>
              </w:rPr>
              <w:t>3</w:t>
            </w:r>
            <w:r>
              <w:rPr>
                <w:b/>
                <w:bCs/>
                <w:sz w:val="24"/>
                <w:szCs w:val="24"/>
              </w:rPr>
              <w:fldChar w:fldCharType="end"/>
            </w:r>
          </w:p>
        </w:sdtContent>
      </w:sdt>
    </w:sdtContent>
  </w:sdt>
  <w:p w:rsidR="006874AE" w:rsidRDefault="00687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4F0" w:rsidRDefault="00F204F0">
      <w:r>
        <w:separator/>
      </w:r>
    </w:p>
    <w:p w:rsidR="00F204F0" w:rsidRDefault="00F204F0"/>
    <w:p w:rsidR="00F204F0" w:rsidRDefault="00F204F0"/>
  </w:footnote>
  <w:footnote w:type="continuationSeparator" w:id="0">
    <w:p w:rsidR="00F204F0" w:rsidRDefault="00F204F0">
      <w:r>
        <w:continuationSeparator/>
      </w:r>
    </w:p>
    <w:p w:rsidR="00F204F0" w:rsidRDefault="00F204F0"/>
    <w:p w:rsidR="00F204F0" w:rsidRDefault="00F204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4" w:rsidRDefault="00F204F0" w:rsidP="00AE0BE4">
    <w:pPr>
      <w:pStyle w:val="Title"/>
    </w:pPr>
    <w:sdt>
      <w:sdtPr>
        <w:id w:val="-670942059"/>
        <w:placeholder>
          <w:docPart w:val="AF5206FF2C724019BC24E75BDFA8F68E"/>
        </w:placeholder>
      </w:sdtPr>
      <w:sdtEndPr/>
      <w:sdtContent>
        <w:r w:rsidR="00AE0BE4">
          <w:t xml:space="preserve">CUDC </w:t>
        </w:r>
      </w:sdtContent>
    </w:sdt>
    <w:r w:rsidR="00AE0BE4">
      <w:t xml:space="preserve"> |MINUTES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E4" w:rsidRDefault="00F204F0" w:rsidP="00AE0BE4">
    <w:pPr>
      <w:pStyle w:val="Title"/>
    </w:pPr>
    <w:sdt>
      <w:sdtPr>
        <w:id w:val="915981816"/>
      </w:sdtPr>
      <w:sdtEndPr/>
      <w:sdtContent>
        <w:r w:rsidR="00AE0BE4">
          <w:t xml:space="preserve">CUDC </w:t>
        </w:r>
      </w:sdtContent>
    </w:sdt>
    <w:r w:rsidR="00AE0BE4">
      <w:t xml:space="preserv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F7EA5"/>
    <w:multiLevelType w:val="hybridMultilevel"/>
    <w:tmpl w:val="A760C0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4C5056EC"/>
    <w:multiLevelType w:val="hybridMultilevel"/>
    <w:tmpl w:val="C130F89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51B85280"/>
    <w:multiLevelType w:val="hybridMultilevel"/>
    <w:tmpl w:val="27A4109E"/>
    <w:lvl w:ilvl="0" w:tplc="E4DEBF5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5185"/>
    <w:multiLevelType w:val="hybridMultilevel"/>
    <w:tmpl w:val="3CCE199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61537204"/>
    <w:multiLevelType w:val="hybridMultilevel"/>
    <w:tmpl w:val="9590207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7A2D6210"/>
    <w:multiLevelType w:val="hybridMultilevel"/>
    <w:tmpl w:val="9E60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9494A"/>
    <w:multiLevelType w:val="hybridMultilevel"/>
    <w:tmpl w:val="DEA87E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6"/>
  </w:num>
  <w:num w:numId="15">
    <w:abstractNumId w:val="10"/>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49"/>
    <w:rsid w:val="00007847"/>
    <w:rsid w:val="000D6F06"/>
    <w:rsid w:val="000E49CA"/>
    <w:rsid w:val="00100B56"/>
    <w:rsid w:val="00153449"/>
    <w:rsid w:val="001E7058"/>
    <w:rsid w:val="00201062"/>
    <w:rsid w:val="002B0992"/>
    <w:rsid w:val="002B2D25"/>
    <w:rsid w:val="00303CAB"/>
    <w:rsid w:val="00326981"/>
    <w:rsid w:val="00333741"/>
    <w:rsid w:val="00351291"/>
    <w:rsid w:val="00351856"/>
    <w:rsid w:val="00357C05"/>
    <w:rsid w:val="003E08C3"/>
    <w:rsid w:val="003F007C"/>
    <w:rsid w:val="00423EA0"/>
    <w:rsid w:val="00441622"/>
    <w:rsid w:val="0059051C"/>
    <w:rsid w:val="005B4419"/>
    <w:rsid w:val="005B4FF1"/>
    <w:rsid w:val="005C1678"/>
    <w:rsid w:val="005C6F83"/>
    <w:rsid w:val="005D1309"/>
    <w:rsid w:val="005E074D"/>
    <w:rsid w:val="00605D0D"/>
    <w:rsid w:val="00610A5B"/>
    <w:rsid w:val="00613CB3"/>
    <w:rsid w:val="00651E86"/>
    <w:rsid w:val="00654BFC"/>
    <w:rsid w:val="006874AE"/>
    <w:rsid w:val="006C5A66"/>
    <w:rsid w:val="006E49BD"/>
    <w:rsid w:val="00721D4C"/>
    <w:rsid w:val="00760D9A"/>
    <w:rsid w:val="00780963"/>
    <w:rsid w:val="00784834"/>
    <w:rsid w:val="007E6E38"/>
    <w:rsid w:val="00801B01"/>
    <w:rsid w:val="0080498C"/>
    <w:rsid w:val="008309C8"/>
    <w:rsid w:val="00860376"/>
    <w:rsid w:val="008C72AB"/>
    <w:rsid w:val="008F66A0"/>
    <w:rsid w:val="009927F2"/>
    <w:rsid w:val="009A39EE"/>
    <w:rsid w:val="009C0FD1"/>
    <w:rsid w:val="009D05D8"/>
    <w:rsid w:val="009E32A5"/>
    <w:rsid w:val="00A4771A"/>
    <w:rsid w:val="00A5171B"/>
    <w:rsid w:val="00A87180"/>
    <w:rsid w:val="00AE0BE4"/>
    <w:rsid w:val="00AF058E"/>
    <w:rsid w:val="00B256EC"/>
    <w:rsid w:val="00B526FF"/>
    <w:rsid w:val="00BC5FF7"/>
    <w:rsid w:val="00C61814"/>
    <w:rsid w:val="00D02FB2"/>
    <w:rsid w:val="00D75D7E"/>
    <w:rsid w:val="00EA188A"/>
    <w:rsid w:val="00EC53DF"/>
    <w:rsid w:val="00EC5801"/>
    <w:rsid w:val="00F204F0"/>
    <w:rsid w:val="00F241CF"/>
    <w:rsid w:val="00F6017E"/>
    <w:rsid w:val="00F8430E"/>
    <w:rsid w:val="00FC6FB2"/>
    <w:rsid w:val="00FC7AA7"/>
    <w:rsid w:val="00FF24E0"/>
    <w:rsid w:val="00FF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22E336E-0DBC-4F1F-8053-DDE22139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link w:val="Heading3Char"/>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BalloonText">
    <w:name w:val="Balloon Text"/>
    <w:basedOn w:val="Normal"/>
    <w:link w:val="BalloonTextChar"/>
    <w:uiPriority w:val="99"/>
    <w:semiHidden/>
    <w:unhideWhenUsed/>
    <w:rsid w:val="00100B5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B56"/>
    <w:rPr>
      <w:rFonts w:ascii="Tahoma" w:hAnsi="Tahoma" w:cs="Tahoma"/>
      <w:sz w:val="16"/>
      <w:szCs w:val="16"/>
    </w:rPr>
  </w:style>
  <w:style w:type="paragraph" w:styleId="ListParagraph">
    <w:name w:val="List Paragraph"/>
    <w:basedOn w:val="Normal"/>
    <w:uiPriority w:val="34"/>
    <w:unhideWhenUsed/>
    <w:qFormat/>
    <w:rsid w:val="001E7058"/>
    <w:pPr>
      <w:ind w:left="720"/>
      <w:contextualSpacing/>
    </w:pPr>
  </w:style>
  <w:style w:type="character" w:customStyle="1" w:styleId="Heading3Char">
    <w:name w:val="Heading 3 Char"/>
    <w:basedOn w:val="DefaultParagraphFont"/>
    <w:link w:val="Heading3"/>
    <w:rsid w:val="00007847"/>
    <w:rPr>
      <w:rFonts w:asciiTheme="majorHAnsi" w:eastAsiaTheme="majorEastAsia" w:hAnsiTheme="majorHAnsi" w:cstheme="majorBidi"/>
      <w:color w:val="F07F09"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FDA02DA9C74B3BA4F61F1B4375FDD7"/>
        <w:category>
          <w:name w:val="General"/>
          <w:gallery w:val="placeholder"/>
        </w:category>
        <w:types>
          <w:type w:val="bbPlcHdr"/>
        </w:types>
        <w:behaviors>
          <w:behavior w:val="content"/>
        </w:behaviors>
        <w:guid w:val="{DD52CBF3-1743-4129-B2D6-D583DEB5F403}"/>
      </w:docPartPr>
      <w:docPartBody>
        <w:p w:rsidR="001859E7" w:rsidRDefault="00401277">
          <w:pPr>
            <w:pStyle w:val="20FDA02DA9C74B3BA4F61F1B4375FDD7"/>
          </w:pPr>
          <w:r>
            <w:rPr>
              <w:rStyle w:val="SubtleEmphasis"/>
            </w:rPr>
            <w:t>[Date | time]</w:t>
          </w:r>
        </w:p>
      </w:docPartBody>
    </w:docPart>
    <w:docPart>
      <w:docPartPr>
        <w:name w:val="AF5206FF2C724019BC24E75BDFA8F68E"/>
        <w:category>
          <w:name w:val="General"/>
          <w:gallery w:val="placeholder"/>
        </w:category>
        <w:types>
          <w:type w:val="bbPlcHdr"/>
        </w:types>
        <w:behaviors>
          <w:behavior w:val="content"/>
        </w:behaviors>
        <w:guid w:val="{96767861-D1FB-4B41-9100-5C07766EEBED}"/>
      </w:docPartPr>
      <w:docPartBody>
        <w:p w:rsidR="00EA0270" w:rsidRDefault="00795EE8" w:rsidP="00795EE8">
          <w:pPr>
            <w:pStyle w:val="AF5206FF2C724019BC24E75BDFA8F68E"/>
          </w:pPr>
          <w:r>
            <w:t>[Meeting Title]</w:t>
          </w:r>
        </w:p>
      </w:docPartBody>
    </w:docPart>
    <w:docPart>
      <w:docPartPr>
        <w:name w:val="90A9D098AE354BD3A6BA318CC582D401"/>
        <w:category>
          <w:name w:val="General"/>
          <w:gallery w:val="placeholder"/>
        </w:category>
        <w:types>
          <w:type w:val="bbPlcHdr"/>
        </w:types>
        <w:behaviors>
          <w:behavior w:val="content"/>
        </w:behaviors>
        <w:guid w:val="{ADB404CD-A66F-40A2-A051-30ACBCB68598}"/>
      </w:docPartPr>
      <w:docPartBody>
        <w:p w:rsidR="00EA0270" w:rsidRDefault="00795EE8" w:rsidP="00795EE8">
          <w:pPr>
            <w:pStyle w:val="90A9D098AE354BD3A6BA318CC582D401"/>
          </w:pPr>
          <w:r>
            <w:t>[Purpose]</w:t>
          </w:r>
        </w:p>
      </w:docPartBody>
    </w:docPart>
    <w:docPart>
      <w:docPartPr>
        <w:name w:val="0C4CDD27133F4D57A511A468A7D1C3E9"/>
        <w:category>
          <w:name w:val="General"/>
          <w:gallery w:val="placeholder"/>
        </w:category>
        <w:types>
          <w:type w:val="bbPlcHdr"/>
        </w:types>
        <w:behaviors>
          <w:behavior w:val="content"/>
        </w:behaviors>
        <w:guid w:val="{5CA91B32-9627-451A-842F-9ABE2BD75F59}"/>
      </w:docPartPr>
      <w:docPartBody>
        <w:p w:rsidR="00EA0270" w:rsidRDefault="00795EE8" w:rsidP="00795EE8">
          <w:pPr>
            <w:pStyle w:val="0C4CDD27133F4D57A511A468A7D1C3E9"/>
          </w:pPr>
          <w:r>
            <w:t>[Name]</w:t>
          </w:r>
        </w:p>
      </w:docPartBody>
    </w:docPart>
    <w:docPart>
      <w:docPartPr>
        <w:name w:val="971BB64313FA41359A474D9673A4A4F9"/>
        <w:category>
          <w:name w:val="General"/>
          <w:gallery w:val="placeholder"/>
        </w:category>
        <w:types>
          <w:type w:val="bbPlcHdr"/>
        </w:types>
        <w:behaviors>
          <w:behavior w:val="content"/>
        </w:behaviors>
        <w:guid w:val="{E48CA12A-B526-4CAC-A2DE-51204E7E7677}"/>
      </w:docPartPr>
      <w:docPartBody>
        <w:p w:rsidR="00EA0270" w:rsidRDefault="00795EE8" w:rsidP="00795EE8">
          <w:pPr>
            <w:pStyle w:val="971BB64313FA41359A474D9673A4A4F9"/>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77"/>
    <w:rsid w:val="001859E7"/>
    <w:rsid w:val="002736FC"/>
    <w:rsid w:val="00401277"/>
    <w:rsid w:val="005D505A"/>
    <w:rsid w:val="00795EE8"/>
    <w:rsid w:val="00840644"/>
    <w:rsid w:val="00B606E6"/>
    <w:rsid w:val="00E6452D"/>
    <w:rsid w:val="00EA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7F8968E8E45DA9C09E716413F5E44">
    <w:name w:val="EDA7F8968E8E45DA9C09E716413F5E44"/>
  </w:style>
  <w:style w:type="character" w:styleId="SubtleEmphasis">
    <w:name w:val="Subtle Emphasis"/>
    <w:basedOn w:val="DefaultParagraphFont"/>
    <w:unhideWhenUsed/>
    <w:qFormat/>
    <w:rPr>
      <w:i/>
      <w:iCs/>
      <w:color w:val="auto"/>
    </w:rPr>
  </w:style>
  <w:style w:type="paragraph" w:customStyle="1" w:styleId="20FDA02DA9C74B3BA4F61F1B4375FDD7">
    <w:name w:val="20FDA02DA9C74B3BA4F61F1B4375FDD7"/>
  </w:style>
  <w:style w:type="paragraph" w:customStyle="1" w:styleId="2A89641861144FBC832699F64FB6B42B">
    <w:name w:val="2A89641861144FBC832699F64FB6B42B"/>
  </w:style>
  <w:style w:type="paragraph" w:customStyle="1" w:styleId="4FD3E72CDB6F4E4FB207B0F1FFAB20A7">
    <w:name w:val="4FD3E72CDB6F4E4FB207B0F1FFAB20A7"/>
  </w:style>
  <w:style w:type="paragraph" w:customStyle="1" w:styleId="B47EA352178042559B3B0E8041F0BD50">
    <w:name w:val="B47EA352178042559B3B0E8041F0BD50"/>
  </w:style>
  <w:style w:type="paragraph" w:customStyle="1" w:styleId="558B06B0A6B74EFBA26DB226F376CEC0">
    <w:name w:val="558B06B0A6B74EFBA26DB226F376CEC0"/>
  </w:style>
  <w:style w:type="paragraph" w:customStyle="1" w:styleId="8BC00474C34E4840A9CD461BA0AD06D0">
    <w:name w:val="8BC00474C34E4840A9CD461BA0AD06D0"/>
  </w:style>
  <w:style w:type="paragraph" w:customStyle="1" w:styleId="46127F2176774D65AE68A808AC346EC8">
    <w:name w:val="46127F2176774D65AE68A808AC346EC8"/>
  </w:style>
  <w:style w:type="paragraph" w:customStyle="1" w:styleId="2A6C00805FD542C9838082FF83BF647C">
    <w:name w:val="2A6C00805FD542C9838082FF83BF647C"/>
    <w:rsid w:val="00401277"/>
  </w:style>
  <w:style w:type="paragraph" w:customStyle="1" w:styleId="1D0487AEA4524DA8B045B69925D0D895">
    <w:name w:val="1D0487AEA4524DA8B045B69925D0D895"/>
    <w:rsid w:val="00401277"/>
  </w:style>
  <w:style w:type="paragraph" w:customStyle="1" w:styleId="D134D4397800480BA9AFC265F645DC48">
    <w:name w:val="D134D4397800480BA9AFC265F645DC48"/>
    <w:rsid w:val="00401277"/>
  </w:style>
  <w:style w:type="paragraph" w:customStyle="1" w:styleId="A0D434953FE149A8B8BE2DC2521D85FC">
    <w:name w:val="A0D434953FE149A8B8BE2DC2521D85FC"/>
    <w:rsid w:val="00795EE8"/>
  </w:style>
  <w:style w:type="paragraph" w:customStyle="1" w:styleId="6588EE75EE964CA49EE836529F2B9FF7">
    <w:name w:val="6588EE75EE964CA49EE836529F2B9FF7"/>
    <w:rsid w:val="00795EE8"/>
  </w:style>
  <w:style w:type="paragraph" w:customStyle="1" w:styleId="AF5206FF2C724019BC24E75BDFA8F68E">
    <w:name w:val="AF5206FF2C724019BC24E75BDFA8F68E"/>
    <w:rsid w:val="00795EE8"/>
  </w:style>
  <w:style w:type="paragraph" w:customStyle="1" w:styleId="FED9936996AD4955BCDEF282F04CF90C">
    <w:name w:val="FED9936996AD4955BCDEF282F04CF90C"/>
    <w:rsid w:val="00795EE8"/>
  </w:style>
  <w:style w:type="paragraph" w:customStyle="1" w:styleId="F4E26D1E10BD497A8981E970DA60CE79">
    <w:name w:val="F4E26D1E10BD497A8981E970DA60CE79"/>
    <w:rsid w:val="00795EE8"/>
  </w:style>
  <w:style w:type="paragraph" w:customStyle="1" w:styleId="ED4647DECB814E8C9644CA363E08B63B">
    <w:name w:val="ED4647DECB814E8C9644CA363E08B63B"/>
    <w:rsid w:val="00795EE8"/>
  </w:style>
  <w:style w:type="paragraph" w:customStyle="1" w:styleId="E2B9932F18DB4257B5B420477E6D1683">
    <w:name w:val="E2B9932F18DB4257B5B420477E6D1683"/>
    <w:rsid w:val="00795EE8"/>
  </w:style>
  <w:style w:type="paragraph" w:customStyle="1" w:styleId="C297665A43B24E58B3CE019A3375E1C7">
    <w:name w:val="C297665A43B24E58B3CE019A3375E1C7"/>
    <w:rsid w:val="00795EE8"/>
  </w:style>
  <w:style w:type="paragraph" w:customStyle="1" w:styleId="9767FFBD74C44CA4AEFA88DACFABE940">
    <w:name w:val="9767FFBD74C44CA4AEFA88DACFABE940"/>
    <w:rsid w:val="00795EE8"/>
  </w:style>
  <w:style w:type="paragraph" w:customStyle="1" w:styleId="79C8873DFDD8448388531C3CF08EFD45">
    <w:name w:val="79C8873DFDD8448388531C3CF08EFD45"/>
    <w:rsid w:val="00795EE8"/>
  </w:style>
  <w:style w:type="paragraph" w:customStyle="1" w:styleId="90A9D098AE354BD3A6BA318CC582D401">
    <w:name w:val="90A9D098AE354BD3A6BA318CC582D401"/>
    <w:rsid w:val="00795EE8"/>
  </w:style>
  <w:style w:type="paragraph" w:customStyle="1" w:styleId="0C4CDD27133F4D57A511A468A7D1C3E9">
    <w:name w:val="0C4CDD27133F4D57A511A468A7D1C3E9"/>
    <w:rsid w:val="00795EE8"/>
  </w:style>
  <w:style w:type="paragraph" w:customStyle="1" w:styleId="971BB64313FA41359A474D9673A4A4F9">
    <w:name w:val="971BB64313FA41359A474D9673A4A4F9"/>
    <w:rsid w:val="00795EE8"/>
  </w:style>
  <w:style w:type="paragraph" w:customStyle="1" w:styleId="FA45F930E985493EB4670FE7B95DBAAC">
    <w:name w:val="FA45F930E985493EB4670FE7B95DBAAC"/>
    <w:rsid w:val="00795EE8"/>
  </w:style>
  <w:style w:type="paragraph" w:customStyle="1" w:styleId="61CD82507E7D4972A7C38A88DBD09270">
    <w:name w:val="61CD82507E7D4972A7C38A88DBD09270"/>
    <w:rsid w:val="00795EE8"/>
  </w:style>
  <w:style w:type="paragraph" w:customStyle="1" w:styleId="549ED01C13E941FA8E2AA785B7F0F7AC">
    <w:name w:val="549ED01C13E941FA8E2AA785B7F0F7AC"/>
    <w:rsid w:val="00795EE8"/>
  </w:style>
  <w:style w:type="paragraph" w:customStyle="1" w:styleId="A43917E2211F4B1BB47B379200948F95">
    <w:name w:val="A43917E2211F4B1BB47B379200948F95"/>
    <w:rsid w:val="00795EE8"/>
  </w:style>
  <w:style w:type="paragraph" w:customStyle="1" w:styleId="56B5EE7D3E3247F69995139D9379D36C">
    <w:name w:val="56B5EE7D3E3247F69995139D9379D36C"/>
    <w:rsid w:val="00795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Tami Strawn</cp:lastModifiedBy>
  <cp:revision>2</cp:revision>
  <cp:lastPrinted>2014-07-15T19:50:00Z</cp:lastPrinted>
  <dcterms:created xsi:type="dcterms:W3CDTF">2017-11-07T16:43:00Z</dcterms:created>
  <dcterms:modified xsi:type="dcterms:W3CDTF">2017-11-07T16:43:00Z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